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3A7B" w14:textId="76BB34E2" w:rsidR="00F65D2A" w:rsidRPr="007252DA" w:rsidRDefault="00F65D2A" w:rsidP="00D3325D">
      <w:pPr>
        <w:pStyle w:val="Title"/>
        <w:ind w:right="-755"/>
        <w:jc w:val="right"/>
        <w:rPr>
          <w:rFonts w:ascii="Arial" w:hAnsi="Arial" w:cs="Arial"/>
          <w:bCs w:val="0"/>
          <w:color w:val="2E74B5" w:themeColor="accent1" w:themeShade="BF"/>
          <w:sz w:val="22"/>
          <w:szCs w:val="22"/>
          <w:u w:val="none"/>
        </w:rPr>
      </w:pPr>
    </w:p>
    <w:p w14:paraId="1DB46D1B" w14:textId="4E3504FC" w:rsidR="00F65D2A" w:rsidRPr="007252DA" w:rsidRDefault="00F321C7" w:rsidP="00F321C7">
      <w:pPr>
        <w:pStyle w:val="Title"/>
        <w:ind w:right="-755"/>
        <w:jc w:val="right"/>
        <w:rPr>
          <w:rFonts w:ascii="Arial" w:hAnsi="Arial" w:cs="Arial"/>
          <w:bCs w:val="0"/>
          <w:color w:val="2E74B5" w:themeColor="accent1" w:themeShade="BF"/>
          <w:sz w:val="22"/>
          <w:szCs w:val="22"/>
          <w:u w:val="none"/>
        </w:rPr>
      </w:pPr>
      <w:r w:rsidRPr="00F321C7">
        <w:rPr>
          <w:rFonts w:ascii="Arial" w:hAnsi="Arial" w:cs="Arial"/>
          <w:bCs w:val="0"/>
          <w:noProof/>
          <w:color w:val="2E74B5" w:themeColor="accent1" w:themeShade="BF"/>
          <w:sz w:val="22"/>
          <w:szCs w:val="22"/>
          <w:u w:val="none"/>
          <w:lang w:eastAsia="en-GB"/>
        </w:rPr>
        <w:drawing>
          <wp:inline distT="0" distB="0" distL="0" distR="0" wp14:anchorId="5763AA3E" wp14:editId="030BA6FA">
            <wp:extent cx="2048197" cy="1214755"/>
            <wp:effectExtent l="0" t="0" r="9525" b="4445"/>
            <wp:docPr id="3" name="Picture 3" descr="C:\Users\Mary Archer\Documents\HDAH\Pending\HDA logo Nov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 Archer\Documents\HDAH\Pending\HDA logo Nov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4946" cy="1224688"/>
                    </a:xfrm>
                    <a:prstGeom prst="rect">
                      <a:avLst/>
                    </a:prstGeom>
                    <a:noFill/>
                    <a:ln>
                      <a:noFill/>
                    </a:ln>
                  </pic:spPr>
                </pic:pic>
              </a:graphicData>
            </a:graphic>
          </wp:inline>
        </w:drawing>
      </w:r>
    </w:p>
    <w:p w14:paraId="367DFBEE" w14:textId="77777777" w:rsidR="00D3325D" w:rsidRDefault="00D3325D" w:rsidP="00F65D2A">
      <w:pPr>
        <w:pStyle w:val="Title"/>
        <w:rPr>
          <w:rFonts w:ascii="Arial" w:hAnsi="Arial" w:cs="Arial"/>
          <w:bCs w:val="0"/>
          <w:color w:val="2E74B5" w:themeColor="accent1" w:themeShade="BF"/>
          <w:u w:val="none"/>
        </w:rPr>
      </w:pPr>
    </w:p>
    <w:p w14:paraId="71116D6E" w14:textId="77777777" w:rsidR="00F321C7" w:rsidRDefault="00F321C7" w:rsidP="00F65D2A">
      <w:pPr>
        <w:pStyle w:val="Title"/>
        <w:rPr>
          <w:rFonts w:ascii="Arial" w:hAnsi="Arial" w:cs="Arial"/>
          <w:bCs w:val="0"/>
          <w:color w:val="2E74B5" w:themeColor="accent1" w:themeShade="BF"/>
          <w:u w:val="none"/>
        </w:rPr>
      </w:pPr>
    </w:p>
    <w:p w14:paraId="4B7802D7" w14:textId="77777777" w:rsidR="00F65D2A" w:rsidRPr="007252DA" w:rsidRDefault="00F65D2A" w:rsidP="00F65D2A">
      <w:pPr>
        <w:jc w:val="center"/>
        <w:rPr>
          <w:rFonts w:ascii="Arial" w:hAnsi="Arial" w:cs="Arial"/>
          <w:color w:val="2E74B5" w:themeColor="accent1" w:themeShade="BF"/>
          <w:sz w:val="22"/>
          <w:szCs w:val="22"/>
        </w:rPr>
      </w:pPr>
      <w:r w:rsidRPr="007252DA">
        <w:rPr>
          <w:rFonts w:ascii="Arial" w:hAnsi="Arial" w:cs="Arial"/>
          <w:noProof/>
          <w:color w:val="2E74B5" w:themeColor="accent1" w:themeShade="BF"/>
          <w:sz w:val="22"/>
          <w:szCs w:val="22"/>
          <w:lang w:eastAsia="en-GB"/>
        </w:rPr>
        <mc:AlternateContent>
          <mc:Choice Requires="wps">
            <w:drawing>
              <wp:anchor distT="0" distB="0" distL="114300" distR="114300" simplePos="0" relativeHeight="251658240" behindDoc="0" locked="0" layoutInCell="1" allowOverlap="1" wp14:anchorId="43332331" wp14:editId="6DFE3CA2">
                <wp:simplePos x="0" y="0"/>
                <wp:positionH relativeFrom="column">
                  <wp:posOffset>333375</wp:posOffset>
                </wp:positionH>
                <wp:positionV relativeFrom="paragraph">
                  <wp:posOffset>92710</wp:posOffset>
                </wp:positionV>
                <wp:extent cx="5476875" cy="344805"/>
                <wp:effectExtent l="0" t="0" r="2857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44805"/>
                        </a:xfrm>
                        <a:prstGeom prst="rect">
                          <a:avLst/>
                        </a:prstGeom>
                        <a:solidFill>
                          <a:srgbClr val="FFFFFF"/>
                        </a:solidFill>
                        <a:ln w="9525">
                          <a:solidFill>
                            <a:schemeClr val="accent1">
                              <a:lumMod val="75000"/>
                            </a:schemeClr>
                          </a:solidFill>
                          <a:miter lim="800000"/>
                          <a:headEnd/>
                          <a:tailEnd/>
                        </a:ln>
                      </wps:spPr>
                      <wps:txbx>
                        <w:txbxContent>
                          <w:p w14:paraId="5996E678" w14:textId="790EFF19" w:rsidR="00F65D2A" w:rsidRPr="009F7023" w:rsidRDefault="008E04F0" w:rsidP="00F65D2A">
                            <w:pPr>
                              <w:jc w:val="center"/>
                              <w:rPr>
                                <w:rFonts w:ascii="Arial" w:hAnsi="Arial" w:cs="Arial"/>
                                <w:b/>
                                <w:bCs/>
                                <w:color w:val="7030A0"/>
                              </w:rPr>
                            </w:pPr>
                            <w:r>
                              <w:rPr>
                                <w:rFonts w:ascii="Arial" w:hAnsi="Arial" w:cs="Arial"/>
                                <w:b/>
                                <w:bCs/>
                                <w:color w:val="7030A0"/>
                              </w:rPr>
                              <w:t>Privacy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32331" id="_x0000_t202" coordsize="21600,21600" o:spt="202" path="m,l,21600r21600,l21600,xe">
                <v:stroke joinstyle="miter"/>
                <v:path gradientshapeok="t" o:connecttype="rect"/>
              </v:shapetype>
              <v:shape id="Text Box 4" o:spid="_x0000_s1026" type="#_x0000_t202" style="position:absolute;left:0;text-align:left;margin-left:26.25pt;margin-top:7.3pt;width:431.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" strokecolor="#2e74b5 [2404]">
                <v:textbox>
                  <w:txbxContent>
                    <w:p w14:paraId="5996E678" w14:textId="790EFF19" w:rsidR="00F65D2A" w:rsidRPr="009F7023" w:rsidRDefault="008E04F0" w:rsidP="00F65D2A">
                      <w:pPr>
                        <w:jc w:val="center"/>
                        <w:rPr>
                          <w:rFonts w:ascii="Arial" w:hAnsi="Arial" w:cs="Arial"/>
                          <w:b/>
                          <w:bCs/>
                          <w:color w:val="7030A0"/>
                        </w:rPr>
                      </w:pPr>
                      <w:bookmarkStart w:id="1" w:name="_GoBack"/>
                      <w:r>
                        <w:rPr>
                          <w:rFonts w:ascii="Arial" w:hAnsi="Arial" w:cs="Arial"/>
                          <w:b/>
                          <w:bCs/>
                          <w:color w:val="7030A0"/>
                        </w:rPr>
                        <w:t>Privacy Statement</w:t>
                      </w:r>
                      <w:bookmarkEnd w:id="1"/>
                    </w:p>
                  </w:txbxContent>
                </v:textbox>
              </v:shape>
            </w:pict>
          </mc:Fallback>
        </mc:AlternateContent>
      </w:r>
    </w:p>
    <w:p w14:paraId="5611CC65" w14:textId="10CACD82" w:rsidR="007A06FB" w:rsidRPr="007252DA" w:rsidRDefault="00EE165A" w:rsidP="00EE165A">
      <w:pPr>
        <w:tabs>
          <w:tab w:val="left" w:pos="7350"/>
        </w:tabs>
        <w:rPr>
          <w:rFonts w:ascii="Arial" w:hAnsi="Arial" w:cs="Arial"/>
          <w:color w:val="2E74B5" w:themeColor="accent1" w:themeShade="BF"/>
          <w:sz w:val="22"/>
          <w:szCs w:val="22"/>
        </w:rPr>
      </w:pPr>
      <w:r>
        <w:rPr>
          <w:rFonts w:ascii="Arial" w:hAnsi="Arial" w:cs="Arial"/>
          <w:color w:val="2E74B5" w:themeColor="accent1" w:themeShade="BF"/>
          <w:sz w:val="22"/>
          <w:szCs w:val="22"/>
        </w:rPr>
        <w:tab/>
      </w:r>
    </w:p>
    <w:p w14:paraId="084ACB27" w14:textId="77777777" w:rsidR="00DE3451" w:rsidRDefault="00DE3451" w:rsidP="008E04F0">
      <w:pPr>
        <w:spacing w:after="225"/>
        <w:outlineLvl w:val="0"/>
        <w:rPr>
          <w:rFonts w:ascii="Arial" w:hAnsi="Arial" w:cs="Arial"/>
          <w:b/>
          <w:color w:val="4C4C4E"/>
          <w:kern w:val="36"/>
          <w:sz w:val="22"/>
          <w:szCs w:val="22"/>
          <w:lang w:eastAsia="en-GB"/>
        </w:rPr>
      </w:pPr>
    </w:p>
    <w:p w14:paraId="194A8BD9" w14:textId="68695879" w:rsidR="00DE3451" w:rsidRDefault="008E04F0" w:rsidP="00DE3451">
      <w:pPr>
        <w:spacing w:after="225"/>
        <w:outlineLvl w:val="0"/>
        <w:rPr>
          <w:rFonts w:ascii="Arial" w:hAnsi="Arial" w:cs="Arial"/>
          <w:b/>
          <w:color w:val="4C4C4E"/>
          <w:kern w:val="36"/>
          <w:sz w:val="22"/>
          <w:szCs w:val="22"/>
          <w:lang w:eastAsia="en-GB"/>
        </w:rPr>
      </w:pPr>
      <w:r w:rsidRPr="00FD3633">
        <w:rPr>
          <w:rFonts w:ascii="Arial" w:hAnsi="Arial" w:cs="Arial"/>
          <w:b/>
          <w:color w:val="4C4C4E"/>
          <w:kern w:val="36"/>
          <w:sz w:val="22"/>
          <w:szCs w:val="22"/>
          <w:lang w:eastAsia="en-GB"/>
        </w:rPr>
        <w:t>Privac</w:t>
      </w:r>
      <w:r w:rsidR="00DE3451">
        <w:rPr>
          <w:rFonts w:ascii="Arial" w:hAnsi="Arial" w:cs="Arial"/>
          <w:b/>
          <w:color w:val="4C4C4E"/>
          <w:kern w:val="36"/>
          <w:sz w:val="22"/>
          <w:szCs w:val="22"/>
          <w:lang w:eastAsia="en-GB"/>
        </w:rPr>
        <w:t>y</w:t>
      </w:r>
      <w:r w:rsidRPr="00FD3633">
        <w:rPr>
          <w:rFonts w:ascii="Arial" w:hAnsi="Arial" w:cs="Arial"/>
          <w:b/>
          <w:color w:val="4C4C4E"/>
          <w:kern w:val="36"/>
          <w:sz w:val="22"/>
          <w:szCs w:val="22"/>
          <w:lang w:eastAsia="en-GB"/>
        </w:rPr>
        <w:t xml:space="preserve"> Statement </w:t>
      </w:r>
    </w:p>
    <w:p w14:paraId="3BDA6C84" w14:textId="37CDF297" w:rsidR="002D3C0D" w:rsidRPr="001A6732" w:rsidRDefault="008E04F0" w:rsidP="00DE3451">
      <w:pPr>
        <w:spacing w:after="225"/>
        <w:outlineLvl w:val="0"/>
        <w:rPr>
          <w:rFonts w:ascii="Arial" w:hAnsi="Arial" w:cs="Arial"/>
          <w:color w:val="404040" w:themeColor="text1" w:themeTint="BF"/>
          <w:sz w:val="22"/>
          <w:szCs w:val="22"/>
        </w:rPr>
      </w:pPr>
      <w:r w:rsidRPr="00E36488">
        <w:rPr>
          <w:rFonts w:ascii="Arial" w:hAnsi="Arial" w:cs="Arial"/>
          <w:color w:val="4C4C4E"/>
          <w:sz w:val="22"/>
          <w:szCs w:val="22"/>
          <w:lang w:eastAsia="en-GB"/>
        </w:rPr>
        <w:t xml:space="preserve">Preservation of your privacy is important to the </w:t>
      </w:r>
      <w:r w:rsidR="00E36488" w:rsidRPr="00E36488">
        <w:rPr>
          <w:rFonts w:ascii="Arial" w:hAnsi="Arial" w:cs="Arial"/>
          <w:color w:val="4C4C4E"/>
          <w:sz w:val="22"/>
          <w:szCs w:val="22"/>
          <w:lang w:eastAsia="en-GB"/>
        </w:rPr>
        <w:t>Hertfordshire Domestic Abuse Helpline</w:t>
      </w:r>
      <w:r w:rsidR="002D3C0D">
        <w:rPr>
          <w:rFonts w:ascii="Arial" w:hAnsi="Arial" w:cs="Arial"/>
          <w:color w:val="4C4C4E"/>
          <w:sz w:val="22"/>
          <w:szCs w:val="22"/>
          <w:lang w:eastAsia="en-GB"/>
        </w:rPr>
        <w:t>. W</w:t>
      </w:r>
      <w:r w:rsidRPr="00E36488">
        <w:rPr>
          <w:rFonts w:ascii="Arial" w:hAnsi="Arial" w:cs="Arial"/>
          <w:color w:val="4C4C4E"/>
          <w:sz w:val="22"/>
          <w:szCs w:val="22"/>
          <w:lang w:eastAsia="en-GB"/>
        </w:rPr>
        <w:t xml:space="preserve">e are committed to letting you know how we use your personal information and </w:t>
      </w:r>
      <w:r w:rsidR="00FD3633" w:rsidRPr="00E36488">
        <w:rPr>
          <w:rFonts w:ascii="Arial" w:hAnsi="Arial" w:cs="Arial"/>
          <w:color w:val="4C4C4E"/>
          <w:sz w:val="22"/>
          <w:szCs w:val="22"/>
          <w:lang w:eastAsia="en-GB"/>
        </w:rPr>
        <w:t>to</w:t>
      </w:r>
      <w:r w:rsidR="00FD3633">
        <w:rPr>
          <w:rFonts w:ascii="Arial" w:hAnsi="Arial" w:cs="Arial"/>
          <w:color w:val="4C4C4E"/>
          <w:sz w:val="22"/>
          <w:szCs w:val="22"/>
          <w:lang w:eastAsia="en-GB"/>
        </w:rPr>
        <w:t xml:space="preserve"> making</w:t>
      </w:r>
      <w:r w:rsidRPr="00E36488">
        <w:rPr>
          <w:rFonts w:ascii="Arial" w:hAnsi="Arial" w:cs="Arial"/>
          <w:color w:val="4C4C4E"/>
          <w:sz w:val="22"/>
          <w:szCs w:val="22"/>
          <w:lang w:eastAsia="en-GB"/>
        </w:rPr>
        <w:t xml:space="preserve"> only responsible use of your data</w:t>
      </w:r>
      <w:r w:rsidRPr="001A6732">
        <w:rPr>
          <w:rFonts w:ascii="Arial" w:hAnsi="Arial" w:cs="Arial"/>
          <w:color w:val="404040" w:themeColor="text1" w:themeTint="BF"/>
          <w:sz w:val="22"/>
          <w:szCs w:val="22"/>
          <w:lang w:eastAsia="en-GB"/>
        </w:rPr>
        <w:t>.</w:t>
      </w:r>
      <w:r w:rsidR="002D3C0D" w:rsidRPr="001A6732">
        <w:rPr>
          <w:rFonts w:ascii="Arial" w:hAnsi="Arial" w:cs="Arial"/>
          <w:color w:val="404040" w:themeColor="text1" w:themeTint="BF"/>
          <w:sz w:val="22"/>
          <w:szCs w:val="22"/>
          <w:lang w:eastAsia="en-GB"/>
        </w:rPr>
        <w:t xml:space="preserve"> </w:t>
      </w:r>
      <w:r w:rsidR="002D3C0D" w:rsidRPr="001A6732">
        <w:rPr>
          <w:rFonts w:ascii="Arial" w:hAnsi="Arial" w:cs="Arial"/>
          <w:color w:val="404040" w:themeColor="text1" w:themeTint="BF"/>
          <w:sz w:val="22"/>
          <w:szCs w:val="22"/>
        </w:rPr>
        <w:t>It is the ethos of HDAH that we will not ask for any personal information from callers. Incoming phone numbers and email</w:t>
      </w:r>
      <w:r w:rsidR="00A658E6">
        <w:rPr>
          <w:rFonts w:ascii="Arial" w:hAnsi="Arial" w:cs="Arial"/>
          <w:color w:val="404040" w:themeColor="text1" w:themeTint="BF"/>
          <w:sz w:val="22"/>
          <w:szCs w:val="22"/>
        </w:rPr>
        <w:t xml:space="preserve"> addresses</w:t>
      </w:r>
      <w:r w:rsidR="002D3C0D" w:rsidRPr="001A6732">
        <w:rPr>
          <w:rFonts w:ascii="Arial" w:hAnsi="Arial" w:cs="Arial"/>
          <w:color w:val="404040" w:themeColor="text1" w:themeTint="BF"/>
          <w:sz w:val="22"/>
          <w:szCs w:val="22"/>
        </w:rPr>
        <w:t xml:space="preserve"> are disguised by our call operating systems. </w:t>
      </w:r>
    </w:p>
    <w:p w14:paraId="029BA356" w14:textId="04EAB97C" w:rsidR="00E36488" w:rsidRPr="00DE3451" w:rsidRDefault="008E04F0" w:rsidP="00DE3451">
      <w:pPr>
        <w:spacing w:after="225"/>
        <w:outlineLvl w:val="0"/>
        <w:rPr>
          <w:rFonts w:ascii="Arial" w:hAnsi="Arial" w:cs="Arial"/>
          <w:b/>
          <w:color w:val="4C4C4E"/>
          <w:kern w:val="36"/>
          <w:sz w:val="22"/>
          <w:szCs w:val="22"/>
          <w:lang w:eastAsia="en-GB"/>
        </w:rPr>
      </w:pPr>
      <w:r w:rsidRPr="00E36488">
        <w:rPr>
          <w:rFonts w:ascii="Arial" w:hAnsi="Arial" w:cs="Arial"/>
          <w:color w:val="4C4C4E"/>
          <w:sz w:val="22"/>
          <w:szCs w:val="22"/>
          <w:lang w:eastAsia="en-GB"/>
        </w:rPr>
        <w:br/>
      </w:r>
      <w:r w:rsidRPr="00E36488">
        <w:rPr>
          <w:rFonts w:ascii="Arial" w:hAnsi="Arial" w:cs="Arial"/>
          <w:b/>
          <w:color w:val="4C4C4E"/>
          <w:sz w:val="22"/>
          <w:szCs w:val="22"/>
          <w:lang w:eastAsia="en-GB"/>
        </w:rPr>
        <w:t>1. Information about you</w:t>
      </w:r>
    </w:p>
    <w:p w14:paraId="2D5E5203" w14:textId="3CEFBABD" w:rsidR="008E04F0" w:rsidRPr="00E36488" w:rsidRDefault="008E04F0" w:rsidP="00FD3633">
      <w:pPr>
        <w:spacing w:line="274" w:lineRule="atLeast"/>
        <w:jc w:val="both"/>
        <w:rPr>
          <w:rFonts w:ascii="Arial" w:hAnsi="Arial" w:cs="Arial"/>
          <w:color w:val="4C4C4E"/>
          <w:sz w:val="22"/>
          <w:szCs w:val="22"/>
          <w:lang w:eastAsia="en-GB"/>
        </w:rPr>
      </w:pPr>
      <w:r w:rsidRPr="00E36488">
        <w:rPr>
          <w:rFonts w:ascii="Arial" w:hAnsi="Arial" w:cs="Arial"/>
          <w:color w:val="4C4C4E"/>
          <w:sz w:val="22"/>
          <w:szCs w:val="22"/>
          <w:lang w:eastAsia="en-GB"/>
        </w:rPr>
        <w:t xml:space="preserve">1.1   We will collect </w:t>
      </w:r>
      <w:r w:rsidR="00A20B0A">
        <w:rPr>
          <w:rFonts w:ascii="Arial" w:hAnsi="Arial" w:cs="Arial"/>
          <w:color w:val="4C4C4E"/>
          <w:sz w:val="22"/>
          <w:szCs w:val="22"/>
          <w:lang w:eastAsia="en-GB"/>
        </w:rPr>
        <w:t xml:space="preserve">general </w:t>
      </w:r>
      <w:r w:rsidRPr="00E36488">
        <w:rPr>
          <w:rFonts w:ascii="Arial" w:hAnsi="Arial" w:cs="Arial"/>
          <w:color w:val="4C4C4E"/>
          <w:sz w:val="22"/>
          <w:szCs w:val="22"/>
          <w:lang w:eastAsia="en-GB"/>
        </w:rPr>
        <w:t>information from you when you or your organisation enquire about our activities</w:t>
      </w:r>
      <w:r w:rsidR="00E36488" w:rsidRPr="00E36488">
        <w:rPr>
          <w:rFonts w:ascii="Arial" w:hAnsi="Arial" w:cs="Arial"/>
          <w:color w:val="4C4C4E"/>
          <w:sz w:val="22"/>
          <w:szCs w:val="22"/>
          <w:lang w:eastAsia="en-GB"/>
        </w:rPr>
        <w:t xml:space="preserve"> or services.</w:t>
      </w:r>
      <w:r w:rsidRPr="00E36488">
        <w:rPr>
          <w:rFonts w:ascii="Arial" w:hAnsi="Arial" w:cs="Arial"/>
          <w:color w:val="4C4C4E"/>
          <w:sz w:val="22"/>
          <w:szCs w:val="22"/>
          <w:lang w:eastAsia="en-GB"/>
        </w:rPr>
        <w:t xml:space="preserve"> This may include your title, </w:t>
      </w:r>
      <w:r w:rsidR="00A20B0A">
        <w:rPr>
          <w:rFonts w:ascii="Arial" w:hAnsi="Arial" w:cs="Arial"/>
          <w:color w:val="4C4C4E"/>
          <w:sz w:val="22"/>
          <w:szCs w:val="22"/>
          <w:lang w:eastAsia="en-GB"/>
        </w:rPr>
        <w:t>location and details of the abuse disclosed</w:t>
      </w:r>
      <w:r w:rsidR="002D3C0D">
        <w:rPr>
          <w:rFonts w:ascii="Arial" w:hAnsi="Arial" w:cs="Arial"/>
          <w:color w:val="4C4C4E"/>
          <w:sz w:val="22"/>
          <w:szCs w:val="22"/>
          <w:lang w:eastAsia="en-GB"/>
        </w:rPr>
        <w:t xml:space="preserve"> to help us to signpost accordingly</w:t>
      </w:r>
      <w:r w:rsidR="00A20B0A">
        <w:rPr>
          <w:rFonts w:ascii="Arial" w:hAnsi="Arial" w:cs="Arial"/>
          <w:color w:val="4C4C4E"/>
          <w:sz w:val="22"/>
          <w:szCs w:val="22"/>
          <w:lang w:eastAsia="en-GB"/>
        </w:rPr>
        <w:t xml:space="preserve">. </w:t>
      </w:r>
      <w:r w:rsidR="002D3C0D">
        <w:rPr>
          <w:rFonts w:ascii="Arial" w:hAnsi="Arial" w:cs="Arial"/>
          <w:color w:val="4C4C4E"/>
          <w:sz w:val="22"/>
          <w:szCs w:val="22"/>
          <w:lang w:eastAsia="en-GB"/>
        </w:rPr>
        <w:t>On occasion, w</w:t>
      </w:r>
      <w:r w:rsidR="00A20B0A">
        <w:rPr>
          <w:rFonts w:ascii="Arial" w:hAnsi="Arial" w:cs="Arial"/>
          <w:color w:val="4C4C4E"/>
          <w:sz w:val="22"/>
          <w:szCs w:val="22"/>
          <w:lang w:eastAsia="en-GB"/>
        </w:rPr>
        <w:t>e may require more personal information</w:t>
      </w:r>
      <w:r w:rsidR="002D3C0D">
        <w:rPr>
          <w:rFonts w:ascii="Arial" w:hAnsi="Arial" w:cs="Arial"/>
          <w:color w:val="4C4C4E"/>
          <w:sz w:val="22"/>
          <w:szCs w:val="22"/>
          <w:lang w:eastAsia="en-GB"/>
        </w:rPr>
        <w:t xml:space="preserve"> such as your name or telephone number</w:t>
      </w:r>
      <w:r w:rsidR="00A20B0A">
        <w:rPr>
          <w:rFonts w:ascii="Arial" w:hAnsi="Arial" w:cs="Arial"/>
          <w:color w:val="4C4C4E"/>
          <w:sz w:val="22"/>
          <w:szCs w:val="22"/>
          <w:lang w:eastAsia="en-GB"/>
        </w:rPr>
        <w:t xml:space="preserve"> if we feel there is a safeguarding issue that needs to be flagged to other services. </w:t>
      </w:r>
    </w:p>
    <w:p w14:paraId="167D1462" w14:textId="77777777" w:rsidR="008E04F0" w:rsidRDefault="008E04F0" w:rsidP="00FD3633">
      <w:pPr>
        <w:spacing w:after="0" w:line="383" w:lineRule="atLeast"/>
        <w:jc w:val="both"/>
        <w:outlineLvl w:val="2"/>
        <w:rPr>
          <w:rFonts w:ascii="Arial" w:hAnsi="Arial" w:cs="Arial"/>
          <w:b/>
          <w:color w:val="4C4C4E"/>
          <w:sz w:val="22"/>
          <w:szCs w:val="22"/>
          <w:lang w:eastAsia="en-GB"/>
        </w:rPr>
      </w:pPr>
      <w:r w:rsidRPr="00E36488">
        <w:rPr>
          <w:rFonts w:ascii="Arial" w:hAnsi="Arial" w:cs="Arial"/>
          <w:b/>
          <w:color w:val="4C4C4E"/>
          <w:sz w:val="22"/>
          <w:szCs w:val="22"/>
          <w:lang w:eastAsia="en-GB"/>
        </w:rPr>
        <w:t>2. Our use of this information</w:t>
      </w:r>
    </w:p>
    <w:p w14:paraId="74313375" w14:textId="64902A02" w:rsidR="008E04F0" w:rsidRPr="00E36488" w:rsidRDefault="008E04F0" w:rsidP="00FD3633">
      <w:pPr>
        <w:spacing w:after="0" w:line="274" w:lineRule="atLeast"/>
        <w:jc w:val="both"/>
        <w:rPr>
          <w:rFonts w:ascii="Arial" w:hAnsi="Arial" w:cs="Arial"/>
          <w:color w:val="4C4C4E"/>
          <w:sz w:val="22"/>
          <w:szCs w:val="22"/>
          <w:lang w:eastAsia="en-GB"/>
        </w:rPr>
      </w:pPr>
      <w:r w:rsidRPr="00E36488">
        <w:rPr>
          <w:rFonts w:ascii="Arial" w:hAnsi="Arial" w:cs="Arial"/>
          <w:color w:val="4C4C4E"/>
          <w:sz w:val="22"/>
          <w:szCs w:val="22"/>
          <w:lang w:eastAsia="en-GB"/>
        </w:rPr>
        <w:t xml:space="preserve">2.1   </w:t>
      </w:r>
      <w:r w:rsidR="00A20B0A">
        <w:rPr>
          <w:rFonts w:ascii="Arial" w:hAnsi="Arial" w:cs="Arial"/>
          <w:color w:val="4C4C4E"/>
          <w:sz w:val="22"/>
          <w:szCs w:val="22"/>
          <w:lang w:eastAsia="en-GB"/>
        </w:rPr>
        <w:t>The</w:t>
      </w:r>
      <w:r w:rsidRPr="00E36488">
        <w:rPr>
          <w:rFonts w:ascii="Arial" w:hAnsi="Arial" w:cs="Arial"/>
          <w:color w:val="4C4C4E"/>
          <w:sz w:val="22"/>
          <w:szCs w:val="22"/>
          <w:lang w:eastAsia="en-GB"/>
        </w:rPr>
        <w:t xml:space="preserve"> information </w:t>
      </w:r>
      <w:r w:rsidR="00A20B0A">
        <w:rPr>
          <w:rFonts w:ascii="Arial" w:hAnsi="Arial" w:cs="Arial"/>
          <w:color w:val="4C4C4E"/>
          <w:sz w:val="22"/>
          <w:szCs w:val="22"/>
          <w:lang w:eastAsia="en-GB"/>
        </w:rPr>
        <w:t xml:space="preserve">you give to us </w:t>
      </w:r>
      <w:r w:rsidRPr="00E36488">
        <w:rPr>
          <w:rFonts w:ascii="Arial" w:hAnsi="Arial" w:cs="Arial"/>
          <w:color w:val="4C4C4E"/>
          <w:sz w:val="22"/>
          <w:szCs w:val="22"/>
          <w:lang w:eastAsia="en-GB"/>
        </w:rPr>
        <w:t xml:space="preserve">will only be used to process your requests, to provide you with our services, and to provide you with information relating to our services and all other services which we think you may be interested in.  </w:t>
      </w:r>
    </w:p>
    <w:p w14:paraId="3700E76C" w14:textId="77777777" w:rsidR="00E36488" w:rsidRPr="00E36488" w:rsidRDefault="00E36488" w:rsidP="00FD3633">
      <w:pPr>
        <w:spacing w:after="0" w:line="274" w:lineRule="atLeast"/>
        <w:jc w:val="both"/>
        <w:rPr>
          <w:rFonts w:ascii="Arial" w:hAnsi="Arial" w:cs="Arial"/>
          <w:color w:val="4C4C4E"/>
          <w:sz w:val="22"/>
          <w:szCs w:val="22"/>
          <w:lang w:eastAsia="en-GB"/>
        </w:rPr>
      </w:pPr>
    </w:p>
    <w:p w14:paraId="1E8FF75B" w14:textId="77777777" w:rsidR="008E04F0" w:rsidRDefault="008E04F0" w:rsidP="00FD3633">
      <w:pPr>
        <w:spacing w:after="0" w:line="383" w:lineRule="atLeast"/>
        <w:jc w:val="both"/>
        <w:outlineLvl w:val="2"/>
        <w:rPr>
          <w:rFonts w:ascii="Arial" w:hAnsi="Arial" w:cs="Arial"/>
          <w:b/>
          <w:color w:val="4C4C4E"/>
          <w:sz w:val="22"/>
          <w:szCs w:val="22"/>
          <w:lang w:eastAsia="en-GB"/>
        </w:rPr>
      </w:pPr>
      <w:r w:rsidRPr="00E36488">
        <w:rPr>
          <w:rFonts w:ascii="Arial" w:hAnsi="Arial" w:cs="Arial"/>
          <w:b/>
          <w:color w:val="4C4C4E"/>
          <w:sz w:val="22"/>
          <w:szCs w:val="22"/>
          <w:lang w:eastAsia="en-GB"/>
        </w:rPr>
        <w:t>3. Security</w:t>
      </w:r>
    </w:p>
    <w:p w14:paraId="14112E9C" w14:textId="00DF6781" w:rsidR="008E04F0" w:rsidRPr="00E36488" w:rsidRDefault="008E04F0" w:rsidP="00FD3633">
      <w:pPr>
        <w:spacing w:after="0" w:line="274" w:lineRule="atLeast"/>
        <w:jc w:val="both"/>
        <w:rPr>
          <w:rFonts w:ascii="Arial" w:hAnsi="Arial" w:cs="Arial"/>
          <w:color w:val="4C4C4E"/>
          <w:sz w:val="22"/>
          <w:szCs w:val="22"/>
          <w:lang w:eastAsia="en-GB"/>
        </w:rPr>
      </w:pPr>
      <w:r w:rsidRPr="00E36488">
        <w:rPr>
          <w:rFonts w:ascii="Arial" w:hAnsi="Arial" w:cs="Arial"/>
          <w:color w:val="4C4C4E"/>
          <w:sz w:val="22"/>
          <w:szCs w:val="22"/>
          <w:lang w:eastAsia="en-GB"/>
        </w:rPr>
        <w:t xml:space="preserve">3.1   We will take reasonable precautions to prevent the loss, misuse or alteration of information you give us. </w:t>
      </w:r>
    </w:p>
    <w:p w14:paraId="7235D443" w14:textId="77777777" w:rsidR="008E04F0" w:rsidRPr="00E36488" w:rsidRDefault="008E04F0" w:rsidP="00FD3633">
      <w:pPr>
        <w:spacing w:line="274" w:lineRule="atLeast"/>
        <w:jc w:val="both"/>
        <w:rPr>
          <w:rFonts w:ascii="Arial" w:hAnsi="Arial" w:cs="Arial"/>
          <w:color w:val="4C4C4E"/>
          <w:sz w:val="22"/>
          <w:szCs w:val="22"/>
          <w:lang w:eastAsia="en-GB"/>
        </w:rPr>
      </w:pPr>
      <w:r w:rsidRPr="00E36488">
        <w:rPr>
          <w:rFonts w:ascii="Arial" w:hAnsi="Arial" w:cs="Arial"/>
          <w:color w:val="4C4C4E"/>
          <w:sz w:val="22"/>
          <w:szCs w:val="22"/>
          <w:lang w:eastAsia="en-GB"/>
        </w:rPr>
        <w:t>3.2   Communications in connection with this service may be sent by e-mail. For ease of use and compatibility, communications (other than payments where applicable) will not be sent in an encrypted form unless you require it and provide the certification to enable us to communicate with you in that way. E-mail unless encrypted is not a fully secure means of communication. Whilst we endeavour to keep our systems and communications protected against viruses and other harmful effects we cannot bear responsibility for all communications being virus-free.</w:t>
      </w:r>
    </w:p>
    <w:p w14:paraId="39BB0996" w14:textId="74DC6979" w:rsidR="008E04F0" w:rsidRPr="00E36488" w:rsidRDefault="00E36488" w:rsidP="00FD3633">
      <w:pPr>
        <w:spacing w:after="0" w:line="383" w:lineRule="atLeast"/>
        <w:jc w:val="both"/>
        <w:outlineLvl w:val="2"/>
        <w:rPr>
          <w:rFonts w:ascii="Arial" w:hAnsi="Arial" w:cs="Arial"/>
          <w:b/>
          <w:color w:val="4C4C4E"/>
          <w:sz w:val="22"/>
          <w:szCs w:val="22"/>
          <w:lang w:eastAsia="en-GB"/>
        </w:rPr>
      </w:pPr>
      <w:r w:rsidRPr="00E36488">
        <w:rPr>
          <w:rFonts w:ascii="Arial" w:hAnsi="Arial" w:cs="Arial"/>
          <w:b/>
          <w:color w:val="4C4C4E"/>
          <w:sz w:val="22"/>
          <w:szCs w:val="22"/>
          <w:lang w:eastAsia="en-GB"/>
        </w:rPr>
        <w:t>4</w:t>
      </w:r>
      <w:r w:rsidR="008E04F0" w:rsidRPr="00E36488">
        <w:rPr>
          <w:rFonts w:ascii="Arial" w:hAnsi="Arial" w:cs="Arial"/>
          <w:b/>
          <w:color w:val="4C4C4E"/>
          <w:sz w:val="22"/>
          <w:szCs w:val="22"/>
          <w:lang w:eastAsia="en-GB"/>
        </w:rPr>
        <w:t>. Other information</w:t>
      </w:r>
    </w:p>
    <w:p w14:paraId="576B9E6D" w14:textId="1592681A" w:rsidR="008E04F0" w:rsidRDefault="00E36488" w:rsidP="00FD3633">
      <w:pPr>
        <w:spacing w:after="0" w:line="274" w:lineRule="atLeast"/>
        <w:rPr>
          <w:rFonts w:ascii="Arial" w:hAnsi="Arial" w:cs="Arial"/>
          <w:color w:val="4C4C4E"/>
          <w:sz w:val="22"/>
          <w:szCs w:val="22"/>
          <w:lang w:eastAsia="en-GB"/>
        </w:rPr>
      </w:pPr>
      <w:r w:rsidRPr="00E36488">
        <w:rPr>
          <w:rFonts w:ascii="Arial" w:hAnsi="Arial" w:cs="Arial"/>
          <w:color w:val="4C4C4E"/>
          <w:sz w:val="22"/>
          <w:szCs w:val="22"/>
          <w:lang w:eastAsia="en-GB"/>
        </w:rPr>
        <w:t>4</w:t>
      </w:r>
      <w:r w:rsidR="008E04F0" w:rsidRPr="00E36488">
        <w:rPr>
          <w:rFonts w:ascii="Arial" w:hAnsi="Arial" w:cs="Arial"/>
          <w:color w:val="4C4C4E"/>
          <w:sz w:val="22"/>
          <w:szCs w:val="22"/>
          <w:lang w:eastAsia="en-GB"/>
        </w:rPr>
        <w:t xml:space="preserve">.1   If you would like us to correct or update any information, or if you would like information deleted from our records, then please email us at </w:t>
      </w:r>
      <w:hyperlink r:id="rId9" w:history="1">
        <w:r w:rsidR="008E04F0" w:rsidRPr="00E36488">
          <w:rPr>
            <w:rFonts w:ascii="Arial" w:hAnsi="Arial" w:cs="Arial"/>
            <w:color w:val="4C4C4E"/>
            <w:sz w:val="22"/>
            <w:szCs w:val="22"/>
            <w:u w:val="single"/>
            <w:lang w:eastAsia="en-GB"/>
          </w:rPr>
          <w:t>info@smallcharities.org.uk</w:t>
        </w:r>
      </w:hyperlink>
      <w:r w:rsidR="008E04F0" w:rsidRPr="00E36488">
        <w:rPr>
          <w:rFonts w:ascii="Arial" w:hAnsi="Arial" w:cs="Arial"/>
          <w:color w:val="4C4C4E"/>
          <w:sz w:val="22"/>
          <w:szCs w:val="22"/>
          <w:lang w:eastAsia="en-GB"/>
        </w:rPr>
        <w:t xml:space="preserve"> </w:t>
      </w:r>
    </w:p>
    <w:p w14:paraId="4D7B763C" w14:textId="77777777" w:rsidR="00FD3633" w:rsidRPr="00E36488" w:rsidRDefault="00FD3633" w:rsidP="00FD3633">
      <w:pPr>
        <w:spacing w:after="0" w:line="274" w:lineRule="atLeast"/>
        <w:rPr>
          <w:rFonts w:ascii="Arial" w:hAnsi="Arial" w:cs="Arial"/>
          <w:color w:val="4C4C4E"/>
          <w:sz w:val="22"/>
          <w:szCs w:val="22"/>
          <w:lang w:eastAsia="en-GB"/>
        </w:rPr>
      </w:pPr>
    </w:p>
    <w:p w14:paraId="56A99AC1" w14:textId="00C7EBF3" w:rsidR="008E04F0" w:rsidRPr="00E36488" w:rsidRDefault="00E36488" w:rsidP="00FD3633">
      <w:pPr>
        <w:spacing w:after="0" w:line="274" w:lineRule="atLeast"/>
        <w:jc w:val="both"/>
        <w:rPr>
          <w:rFonts w:ascii="Arial" w:hAnsi="Arial" w:cs="Arial"/>
          <w:color w:val="4C4C4E"/>
          <w:sz w:val="22"/>
          <w:szCs w:val="22"/>
          <w:lang w:eastAsia="en-GB"/>
        </w:rPr>
      </w:pPr>
      <w:r w:rsidRPr="00E36488">
        <w:rPr>
          <w:rFonts w:ascii="Arial" w:hAnsi="Arial" w:cs="Arial"/>
          <w:color w:val="4C4C4E"/>
          <w:sz w:val="22"/>
          <w:szCs w:val="22"/>
          <w:lang w:eastAsia="en-GB"/>
        </w:rPr>
        <w:t>4</w:t>
      </w:r>
      <w:r w:rsidR="008E04F0" w:rsidRPr="00E36488">
        <w:rPr>
          <w:rFonts w:ascii="Arial" w:hAnsi="Arial" w:cs="Arial"/>
          <w:color w:val="4C4C4E"/>
          <w:sz w:val="22"/>
          <w:szCs w:val="22"/>
          <w:lang w:eastAsia="en-GB"/>
        </w:rPr>
        <w:t xml:space="preserve">.2   This privacy policy may be updated from time to time, so please check it periodically. </w:t>
      </w:r>
    </w:p>
    <w:p w14:paraId="43A2D22D" w14:textId="50FC6754" w:rsidR="008E04F0" w:rsidRPr="00E36488" w:rsidRDefault="00E36488" w:rsidP="00FD3633">
      <w:pPr>
        <w:spacing w:after="211" w:line="274" w:lineRule="atLeast"/>
        <w:jc w:val="both"/>
        <w:rPr>
          <w:rFonts w:ascii="Arial" w:hAnsi="Arial" w:cs="Arial"/>
          <w:color w:val="4C4C4E"/>
          <w:sz w:val="22"/>
          <w:szCs w:val="22"/>
          <w:lang w:eastAsia="en-GB"/>
        </w:rPr>
      </w:pPr>
      <w:r w:rsidRPr="00E36488">
        <w:rPr>
          <w:rFonts w:ascii="Arial" w:hAnsi="Arial" w:cs="Arial"/>
          <w:color w:val="4C4C4E"/>
          <w:sz w:val="22"/>
          <w:szCs w:val="22"/>
          <w:lang w:eastAsia="en-GB"/>
        </w:rPr>
        <w:t>4</w:t>
      </w:r>
      <w:r w:rsidR="008E04F0" w:rsidRPr="00E36488">
        <w:rPr>
          <w:rFonts w:ascii="Arial" w:hAnsi="Arial" w:cs="Arial"/>
          <w:color w:val="4C4C4E"/>
          <w:sz w:val="22"/>
          <w:szCs w:val="22"/>
          <w:lang w:eastAsia="en-GB"/>
        </w:rPr>
        <w:t xml:space="preserve">.3   Links within our sites to other websites are not covered by this privacy policy. </w:t>
      </w:r>
    </w:p>
    <w:p w14:paraId="3CA0FB56" w14:textId="77777777" w:rsidR="00104710" w:rsidRDefault="00104710" w:rsidP="00FD3633">
      <w:pPr>
        <w:spacing w:after="0"/>
        <w:ind w:left="0"/>
        <w:jc w:val="both"/>
        <w:rPr>
          <w:rFonts w:ascii="Arial" w:hAnsi="Arial" w:cs="Arial"/>
        </w:rPr>
      </w:pPr>
    </w:p>
    <w:sectPr w:rsidR="00104710" w:rsidSect="00F321C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6B0C" w14:textId="77777777" w:rsidR="003E0189" w:rsidRDefault="003E0189" w:rsidP="00EC157F">
      <w:pPr>
        <w:spacing w:after="0"/>
      </w:pPr>
      <w:r>
        <w:separator/>
      </w:r>
    </w:p>
  </w:endnote>
  <w:endnote w:type="continuationSeparator" w:id="0">
    <w:p w14:paraId="69309FF5" w14:textId="77777777" w:rsidR="003E0189" w:rsidRDefault="003E0189" w:rsidP="00EC1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0AA" w14:textId="77777777" w:rsidR="00104710" w:rsidRDefault="00104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17434"/>
      <w:docPartObj>
        <w:docPartGallery w:val="Page Numbers (Bottom of Page)"/>
        <w:docPartUnique/>
      </w:docPartObj>
    </w:sdtPr>
    <w:sdtContent>
      <w:sdt>
        <w:sdtPr>
          <w:id w:val="1728636285"/>
          <w:docPartObj>
            <w:docPartGallery w:val="Page Numbers (Top of Page)"/>
            <w:docPartUnique/>
          </w:docPartObj>
        </w:sdtPr>
        <w:sdtContent>
          <w:p w14:paraId="49CD2EA3" w14:textId="40D3A101" w:rsidR="00104710" w:rsidRDefault="0010471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7335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73359">
              <w:rPr>
                <w:b/>
                <w:bCs/>
                <w:noProof/>
              </w:rPr>
              <w:t>2</w:t>
            </w:r>
            <w:r>
              <w:rPr>
                <w:b/>
                <w:bCs/>
                <w:szCs w:val="24"/>
              </w:rPr>
              <w:fldChar w:fldCharType="end"/>
            </w:r>
          </w:p>
        </w:sdtContent>
      </w:sdt>
    </w:sdtContent>
  </w:sdt>
  <w:p w14:paraId="740B871B" w14:textId="77777777" w:rsidR="00104710" w:rsidRDefault="00104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337C" w14:textId="77777777" w:rsidR="00104710" w:rsidRDefault="0010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F598" w14:textId="77777777" w:rsidR="003E0189" w:rsidRDefault="003E0189" w:rsidP="00EC157F">
      <w:pPr>
        <w:spacing w:after="0"/>
      </w:pPr>
      <w:r>
        <w:separator/>
      </w:r>
    </w:p>
  </w:footnote>
  <w:footnote w:type="continuationSeparator" w:id="0">
    <w:p w14:paraId="409C35CA" w14:textId="77777777" w:rsidR="003E0189" w:rsidRDefault="003E0189" w:rsidP="00EC15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5766" w14:textId="6FC56BE8" w:rsidR="00104710" w:rsidRDefault="00104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8441" w14:textId="03C996D3" w:rsidR="00104710" w:rsidRDefault="00104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FAE0" w14:textId="64BADD37" w:rsidR="00104710" w:rsidRDefault="00104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C981BB2"/>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706" w:hanging="708"/>
      </w:pPr>
    </w:lvl>
    <w:lvl w:ilvl="2">
      <w:start w:val="1"/>
      <w:numFmt w:val="decimal"/>
      <w:pStyle w:val="Heading3"/>
      <w:lvlText w:val="%1.%2.%3."/>
      <w:legacy w:legacy="1" w:legacySpace="0" w:legacyIndent="708"/>
      <w:lvlJc w:val="left"/>
      <w:pPr>
        <w:ind w:left="1276" w:hanging="708"/>
      </w:pPr>
    </w:lvl>
    <w:lvl w:ilvl="3">
      <w:start w:val="1"/>
      <w:numFmt w:val="decimal"/>
      <w:pStyle w:val="Heading4"/>
      <w:lvlText w:val="%1.%2.%3.%4."/>
      <w:legacy w:legacy="1" w:legacySpace="0" w:legacyIndent="708"/>
      <w:lvlJc w:val="left"/>
      <w:pPr>
        <w:ind w:left="706"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0962671"/>
    <w:multiLevelType w:val="singleLevel"/>
    <w:tmpl w:val="9C58621A"/>
    <w:lvl w:ilvl="0">
      <w:start w:val="1"/>
      <w:numFmt w:val="bullet"/>
      <w:pStyle w:val="BulletSingle"/>
      <w:lvlText w:val=""/>
      <w:lvlJc w:val="left"/>
      <w:pPr>
        <w:tabs>
          <w:tab w:val="num" w:pos="360"/>
        </w:tabs>
        <w:ind w:left="360" w:hanging="360"/>
      </w:pPr>
      <w:rPr>
        <w:rFonts w:ascii="Symbol" w:hAnsi="Symbol" w:hint="default"/>
      </w:rPr>
    </w:lvl>
  </w:abstractNum>
  <w:abstractNum w:abstractNumId="2" w15:restartNumberingAfterBreak="0">
    <w:nsid w:val="12322FAD"/>
    <w:multiLevelType w:val="hybridMultilevel"/>
    <w:tmpl w:val="90AA3AD4"/>
    <w:lvl w:ilvl="0" w:tplc="08090019">
      <w:start w:val="1"/>
      <w:numFmt w:val="lowerLetter"/>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B5424"/>
    <w:multiLevelType w:val="hybridMultilevel"/>
    <w:tmpl w:val="43EE6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D17D7"/>
    <w:multiLevelType w:val="hybridMultilevel"/>
    <w:tmpl w:val="79D69FDE"/>
    <w:lvl w:ilvl="0" w:tplc="0409000F">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71102"/>
    <w:multiLevelType w:val="hybridMultilevel"/>
    <w:tmpl w:val="3DEC0CF2"/>
    <w:lvl w:ilvl="0" w:tplc="0409000F">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0D96F5E"/>
    <w:multiLevelType w:val="singleLevel"/>
    <w:tmpl w:val="1396D500"/>
    <w:lvl w:ilvl="0">
      <w:start w:val="1"/>
      <w:numFmt w:val="bullet"/>
      <w:pStyle w:val="SingleBullet"/>
      <w:lvlText w:val=""/>
      <w:lvlJc w:val="left"/>
      <w:pPr>
        <w:tabs>
          <w:tab w:val="num" w:pos="360"/>
        </w:tabs>
        <w:ind w:left="360" w:hanging="360"/>
      </w:pPr>
      <w:rPr>
        <w:rFonts w:ascii="Symbol" w:hAnsi="Symbol" w:hint="default"/>
      </w:rPr>
    </w:lvl>
  </w:abstractNum>
  <w:abstractNum w:abstractNumId="7" w15:restartNumberingAfterBreak="0">
    <w:nsid w:val="4200473F"/>
    <w:multiLevelType w:val="hybridMultilevel"/>
    <w:tmpl w:val="F828B82E"/>
    <w:lvl w:ilvl="0" w:tplc="0409000F">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8865BA"/>
    <w:multiLevelType w:val="hybridMultilevel"/>
    <w:tmpl w:val="D24A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66671"/>
    <w:multiLevelType w:val="hybridMultilevel"/>
    <w:tmpl w:val="F7E4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81492"/>
    <w:multiLevelType w:val="hybridMultilevel"/>
    <w:tmpl w:val="9912AE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02D0C39"/>
    <w:multiLevelType w:val="hybridMultilevel"/>
    <w:tmpl w:val="3F0E773E"/>
    <w:lvl w:ilvl="0" w:tplc="0409000F">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D5183C"/>
    <w:multiLevelType w:val="hybridMultilevel"/>
    <w:tmpl w:val="A0348E6C"/>
    <w:lvl w:ilvl="0" w:tplc="DBA2719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F6AD6"/>
    <w:multiLevelType w:val="hybridMultilevel"/>
    <w:tmpl w:val="E4344FFC"/>
    <w:lvl w:ilvl="0" w:tplc="08090019">
      <w:start w:val="1"/>
      <w:numFmt w:val="lowerLetter"/>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12B5BEE"/>
    <w:multiLevelType w:val="hybridMultilevel"/>
    <w:tmpl w:val="2776616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82745867">
    <w:abstractNumId w:val="0"/>
  </w:num>
  <w:num w:numId="2" w16cid:durableId="16974124">
    <w:abstractNumId w:val="1"/>
  </w:num>
  <w:num w:numId="3" w16cid:durableId="1173300193">
    <w:abstractNumId w:val="6"/>
  </w:num>
  <w:num w:numId="4" w16cid:durableId="1188713114">
    <w:abstractNumId w:val="5"/>
  </w:num>
  <w:num w:numId="5" w16cid:durableId="1976716800">
    <w:abstractNumId w:val="14"/>
  </w:num>
  <w:num w:numId="6" w16cid:durableId="2068070823">
    <w:abstractNumId w:val="3"/>
  </w:num>
  <w:num w:numId="7" w16cid:durableId="1248657">
    <w:abstractNumId w:val="9"/>
  </w:num>
  <w:num w:numId="8" w16cid:durableId="1339696740">
    <w:abstractNumId w:val="10"/>
  </w:num>
  <w:num w:numId="9" w16cid:durableId="974797899">
    <w:abstractNumId w:val="8"/>
  </w:num>
  <w:num w:numId="10" w16cid:durableId="1599294293">
    <w:abstractNumId w:val="7"/>
  </w:num>
  <w:num w:numId="11" w16cid:durableId="1450902143">
    <w:abstractNumId w:val="11"/>
  </w:num>
  <w:num w:numId="12" w16cid:durableId="1938519840">
    <w:abstractNumId w:val="4"/>
  </w:num>
  <w:num w:numId="13" w16cid:durableId="34431387">
    <w:abstractNumId w:val="13"/>
  </w:num>
  <w:num w:numId="14" w16cid:durableId="798839827">
    <w:abstractNumId w:val="12"/>
  </w:num>
  <w:num w:numId="15" w16cid:durableId="2117941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2A"/>
    <w:rsid w:val="00083F0C"/>
    <w:rsid w:val="000B0B57"/>
    <w:rsid w:val="000B2192"/>
    <w:rsid w:val="00104710"/>
    <w:rsid w:val="00116DD6"/>
    <w:rsid w:val="0019585C"/>
    <w:rsid w:val="001A6732"/>
    <w:rsid w:val="001E6EDD"/>
    <w:rsid w:val="002B092D"/>
    <w:rsid w:val="002D3C0D"/>
    <w:rsid w:val="00333A22"/>
    <w:rsid w:val="00344751"/>
    <w:rsid w:val="003727A2"/>
    <w:rsid w:val="00375812"/>
    <w:rsid w:val="003D0135"/>
    <w:rsid w:val="003E0189"/>
    <w:rsid w:val="00480693"/>
    <w:rsid w:val="005241EC"/>
    <w:rsid w:val="00571682"/>
    <w:rsid w:val="006668F4"/>
    <w:rsid w:val="006E2204"/>
    <w:rsid w:val="007252DA"/>
    <w:rsid w:val="007371F2"/>
    <w:rsid w:val="00774574"/>
    <w:rsid w:val="007A06FB"/>
    <w:rsid w:val="007C52D7"/>
    <w:rsid w:val="008250FA"/>
    <w:rsid w:val="0087463E"/>
    <w:rsid w:val="008E04F0"/>
    <w:rsid w:val="009F4CAF"/>
    <w:rsid w:val="009F7023"/>
    <w:rsid w:val="00A20B0A"/>
    <w:rsid w:val="00A658E6"/>
    <w:rsid w:val="00A73359"/>
    <w:rsid w:val="00B51495"/>
    <w:rsid w:val="00BB7859"/>
    <w:rsid w:val="00BD0524"/>
    <w:rsid w:val="00C14D36"/>
    <w:rsid w:val="00C65EA4"/>
    <w:rsid w:val="00D3179F"/>
    <w:rsid w:val="00D3325D"/>
    <w:rsid w:val="00DB5180"/>
    <w:rsid w:val="00DD7B19"/>
    <w:rsid w:val="00DE3451"/>
    <w:rsid w:val="00E36488"/>
    <w:rsid w:val="00EC157F"/>
    <w:rsid w:val="00EE165A"/>
    <w:rsid w:val="00EF1E60"/>
    <w:rsid w:val="00F321C7"/>
    <w:rsid w:val="00F65D2A"/>
    <w:rsid w:val="00F9353B"/>
    <w:rsid w:val="00F97F0D"/>
    <w:rsid w:val="00FD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2451"/>
  <w15:chartTrackingRefBased/>
  <w15:docId w15:val="{9C554EAA-2535-4D3B-83AB-F56BDDAA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D2A"/>
    <w:pPr>
      <w:spacing w:after="240" w:line="240" w:lineRule="auto"/>
      <w:ind w:left="72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D0135"/>
    <w:pPr>
      <w:keepNext/>
      <w:keepLines/>
      <w:numPr>
        <w:numId w:val="1"/>
      </w:numPr>
      <w:tabs>
        <w:tab w:val="left" w:pos="720"/>
      </w:tabs>
      <w:outlineLvl w:val="0"/>
    </w:pPr>
    <w:rPr>
      <w:b/>
      <w:caps/>
      <w:sz w:val="28"/>
    </w:rPr>
  </w:style>
  <w:style w:type="paragraph" w:styleId="Heading2">
    <w:name w:val="heading 2"/>
    <w:basedOn w:val="Normal"/>
    <w:next w:val="Normal"/>
    <w:link w:val="Heading2Char"/>
    <w:qFormat/>
    <w:rsid w:val="003D0135"/>
    <w:pPr>
      <w:keepNext/>
      <w:keepLines/>
      <w:numPr>
        <w:ilvl w:val="1"/>
        <w:numId w:val="1"/>
      </w:numPr>
      <w:tabs>
        <w:tab w:val="left" w:pos="720"/>
      </w:tabs>
      <w:spacing w:before="120"/>
      <w:outlineLvl w:val="1"/>
    </w:pPr>
    <w:rPr>
      <w:b/>
    </w:rPr>
  </w:style>
  <w:style w:type="paragraph" w:styleId="Heading3">
    <w:name w:val="heading 3"/>
    <w:basedOn w:val="Normal"/>
    <w:next w:val="Normal"/>
    <w:link w:val="Heading3Char"/>
    <w:qFormat/>
    <w:rsid w:val="003D0135"/>
    <w:pPr>
      <w:keepNext/>
      <w:numPr>
        <w:ilvl w:val="2"/>
        <w:numId w:val="1"/>
      </w:numPr>
      <w:tabs>
        <w:tab w:val="left" w:pos="720"/>
      </w:tabs>
      <w:outlineLvl w:val="2"/>
    </w:pPr>
    <w:rPr>
      <w:b/>
    </w:rPr>
  </w:style>
  <w:style w:type="paragraph" w:styleId="Heading4">
    <w:name w:val="heading 4"/>
    <w:basedOn w:val="Normal"/>
    <w:next w:val="Normal"/>
    <w:link w:val="Heading4Char"/>
    <w:qFormat/>
    <w:rsid w:val="003D0135"/>
    <w:pPr>
      <w:keepNext/>
      <w:numPr>
        <w:ilvl w:val="3"/>
        <w:numId w:val="1"/>
      </w:numPr>
      <w:tabs>
        <w:tab w:val="left" w:pos="1440"/>
      </w:tabs>
      <w:outlineLvl w:val="3"/>
    </w:pPr>
    <w:rPr>
      <w:u w:val="single"/>
    </w:rPr>
  </w:style>
  <w:style w:type="paragraph" w:styleId="Heading5">
    <w:name w:val="heading 5"/>
    <w:basedOn w:val="Normal"/>
    <w:next w:val="Normal"/>
    <w:link w:val="Heading5Char"/>
    <w:qFormat/>
    <w:rsid w:val="003D0135"/>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3D013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3D0135"/>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3D013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3D013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5D2A"/>
    <w:pPr>
      <w:spacing w:after="0"/>
      <w:ind w:left="0"/>
      <w:jc w:val="center"/>
    </w:pPr>
    <w:rPr>
      <w:b/>
      <w:bCs/>
      <w:szCs w:val="24"/>
      <w:u w:val="single"/>
    </w:rPr>
  </w:style>
  <w:style w:type="character" w:customStyle="1" w:styleId="TitleChar">
    <w:name w:val="Title Char"/>
    <w:basedOn w:val="DefaultParagraphFont"/>
    <w:link w:val="Title"/>
    <w:rsid w:val="00F65D2A"/>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rsid w:val="003D0135"/>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3D013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D013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D013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3D0135"/>
    <w:rPr>
      <w:rFonts w:ascii="Arial" w:eastAsia="Times New Roman" w:hAnsi="Arial" w:cs="Times New Roman"/>
      <w:szCs w:val="20"/>
    </w:rPr>
  </w:style>
  <w:style w:type="character" w:customStyle="1" w:styleId="Heading6Char">
    <w:name w:val="Heading 6 Char"/>
    <w:basedOn w:val="DefaultParagraphFont"/>
    <w:link w:val="Heading6"/>
    <w:rsid w:val="003D0135"/>
    <w:rPr>
      <w:rFonts w:ascii="Arial" w:eastAsia="Times New Roman" w:hAnsi="Arial" w:cs="Times New Roman"/>
      <w:i/>
      <w:szCs w:val="20"/>
    </w:rPr>
  </w:style>
  <w:style w:type="character" w:customStyle="1" w:styleId="Heading7Char">
    <w:name w:val="Heading 7 Char"/>
    <w:basedOn w:val="DefaultParagraphFont"/>
    <w:link w:val="Heading7"/>
    <w:rsid w:val="003D0135"/>
    <w:rPr>
      <w:rFonts w:ascii="Arial" w:eastAsia="Times New Roman" w:hAnsi="Arial" w:cs="Times New Roman"/>
      <w:sz w:val="20"/>
      <w:szCs w:val="20"/>
    </w:rPr>
  </w:style>
  <w:style w:type="character" w:customStyle="1" w:styleId="Heading8Char">
    <w:name w:val="Heading 8 Char"/>
    <w:basedOn w:val="DefaultParagraphFont"/>
    <w:link w:val="Heading8"/>
    <w:rsid w:val="003D0135"/>
    <w:rPr>
      <w:rFonts w:ascii="Arial" w:eastAsia="Times New Roman" w:hAnsi="Arial" w:cs="Times New Roman"/>
      <w:i/>
      <w:sz w:val="20"/>
      <w:szCs w:val="20"/>
    </w:rPr>
  </w:style>
  <w:style w:type="character" w:customStyle="1" w:styleId="Heading9Char">
    <w:name w:val="Heading 9 Char"/>
    <w:basedOn w:val="DefaultParagraphFont"/>
    <w:link w:val="Heading9"/>
    <w:rsid w:val="003D0135"/>
    <w:rPr>
      <w:rFonts w:ascii="Arial" w:eastAsia="Times New Roman" w:hAnsi="Arial" w:cs="Times New Roman"/>
      <w:i/>
      <w:sz w:val="18"/>
      <w:szCs w:val="20"/>
    </w:rPr>
  </w:style>
  <w:style w:type="paragraph" w:styleId="NormalIndent">
    <w:name w:val="Normal Indent"/>
    <w:basedOn w:val="Normal"/>
    <w:rsid w:val="003D0135"/>
    <w:pPr>
      <w:spacing w:after="120"/>
    </w:pPr>
  </w:style>
  <w:style w:type="paragraph" w:customStyle="1" w:styleId="BulletSingle">
    <w:name w:val="Bullet Single"/>
    <w:rsid w:val="008250FA"/>
    <w:pPr>
      <w:keepNext/>
      <w:numPr>
        <w:numId w:val="2"/>
      </w:numPr>
      <w:tabs>
        <w:tab w:val="left" w:pos="1440"/>
      </w:tabs>
      <w:spacing w:after="0" w:line="240" w:lineRule="exact"/>
      <w:ind w:left="1588" w:hanging="284"/>
    </w:pPr>
    <w:rPr>
      <w:rFonts w:ascii="Times New Roman" w:eastAsia="Times New Roman" w:hAnsi="Times New Roman" w:cs="Times New Roman"/>
      <w:sz w:val="24"/>
      <w:szCs w:val="20"/>
    </w:rPr>
  </w:style>
  <w:style w:type="paragraph" w:customStyle="1" w:styleId="SingleBullet">
    <w:name w:val="Single Bullet"/>
    <w:basedOn w:val="NormalIndent"/>
    <w:rsid w:val="00EC157F"/>
    <w:pPr>
      <w:numPr>
        <w:numId w:val="3"/>
      </w:numPr>
    </w:pPr>
  </w:style>
  <w:style w:type="paragraph" w:customStyle="1" w:styleId="AppendixHeading1">
    <w:name w:val="Appendix Heading 1"/>
    <w:link w:val="AppendixHeading1Char1"/>
    <w:rsid w:val="00EC157F"/>
    <w:pPr>
      <w:keepNext/>
      <w:keepLines/>
      <w:spacing w:after="240" w:line="240" w:lineRule="exact"/>
    </w:pPr>
    <w:rPr>
      <w:rFonts w:ascii="Times New Roman" w:eastAsia="Times New Roman" w:hAnsi="Times New Roman" w:cs="Times New Roman"/>
      <w:b/>
      <w:caps/>
      <w:sz w:val="28"/>
      <w:szCs w:val="20"/>
    </w:rPr>
  </w:style>
  <w:style w:type="paragraph" w:styleId="FootnoteText">
    <w:name w:val="footnote text"/>
    <w:basedOn w:val="Normal"/>
    <w:link w:val="FootnoteTextChar"/>
    <w:semiHidden/>
    <w:rsid w:val="00EC157F"/>
    <w:rPr>
      <w:sz w:val="20"/>
    </w:rPr>
  </w:style>
  <w:style w:type="character" w:customStyle="1" w:styleId="FootnoteTextChar">
    <w:name w:val="Footnote Text Char"/>
    <w:basedOn w:val="DefaultParagraphFont"/>
    <w:link w:val="FootnoteText"/>
    <w:semiHidden/>
    <w:rsid w:val="00EC157F"/>
    <w:rPr>
      <w:rFonts w:ascii="Times New Roman" w:eastAsia="Times New Roman" w:hAnsi="Times New Roman" w:cs="Times New Roman"/>
      <w:sz w:val="20"/>
      <w:szCs w:val="20"/>
    </w:rPr>
  </w:style>
  <w:style w:type="character" w:styleId="FootnoteReference">
    <w:name w:val="footnote reference"/>
    <w:basedOn w:val="DefaultParagraphFont"/>
    <w:semiHidden/>
    <w:rsid w:val="00EC157F"/>
    <w:rPr>
      <w:vertAlign w:val="superscript"/>
    </w:rPr>
  </w:style>
  <w:style w:type="character" w:customStyle="1" w:styleId="AppendixHeading1Char">
    <w:name w:val="Appendix Heading 1 Char"/>
    <w:basedOn w:val="DefaultParagraphFont"/>
    <w:rsid w:val="00EC157F"/>
    <w:rPr>
      <w:b/>
      <w:caps/>
      <w:noProof w:val="0"/>
      <w:sz w:val="28"/>
      <w:lang w:val="en-GB" w:eastAsia="en-US" w:bidi="ar-SA"/>
    </w:rPr>
  </w:style>
  <w:style w:type="character" w:customStyle="1" w:styleId="AppendixHeading1Char1">
    <w:name w:val="Appendix Heading 1 Char1"/>
    <w:basedOn w:val="DefaultParagraphFont"/>
    <w:link w:val="AppendixHeading1"/>
    <w:rsid w:val="00EC157F"/>
    <w:rPr>
      <w:rFonts w:ascii="Times New Roman" w:eastAsia="Times New Roman" w:hAnsi="Times New Roman" w:cs="Times New Roman"/>
      <w:b/>
      <w:caps/>
      <w:sz w:val="28"/>
      <w:szCs w:val="20"/>
    </w:rPr>
  </w:style>
  <w:style w:type="character" w:styleId="CommentReference">
    <w:name w:val="annotation reference"/>
    <w:semiHidden/>
    <w:rsid w:val="007252DA"/>
    <w:rPr>
      <w:sz w:val="16"/>
    </w:rPr>
  </w:style>
  <w:style w:type="paragraph" w:styleId="CommentText">
    <w:name w:val="annotation text"/>
    <w:basedOn w:val="Normal"/>
    <w:link w:val="CommentTextChar"/>
    <w:semiHidden/>
    <w:rsid w:val="007252DA"/>
    <w:pPr>
      <w:spacing w:after="0"/>
      <w:ind w:left="0"/>
    </w:pPr>
    <w:rPr>
      <w:rFonts w:ascii="Arial" w:hAnsi="Arial"/>
      <w:sz w:val="20"/>
      <w:lang w:eastAsia="en-GB"/>
    </w:rPr>
  </w:style>
  <w:style w:type="character" w:customStyle="1" w:styleId="CommentTextChar">
    <w:name w:val="Comment Text Char"/>
    <w:basedOn w:val="DefaultParagraphFont"/>
    <w:link w:val="CommentText"/>
    <w:semiHidden/>
    <w:rsid w:val="007252DA"/>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252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DA"/>
    <w:rPr>
      <w:rFonts w:ascii="Segoe UI" w:eastAsia="Times New Roman" w:hAnsi="Segoe UI" w:cs="Segoe UI"/>
      <w:sz w:val="18"/>
      <w:szCs w:val="18"/>
    </w:rPr>
  </w:style>
  <w:style w:type="paragraph" w:styleId="ListParagraph">
    <w:name w:val="List Paragraph"/>
    <w:basedOn w:val="Normal"/>
    <w:uiPriority w:val="34"/>
    <w:qFormat/>
    <w:rsid w:val="00083F0C"/>
    <w:pPr>
      <w:contextualSpacing/>
    </w:pPr>
  </w:style>
  <w:style w:type="paragraph" w:styleId="Header">
    <w:name w:val="header"/>
    <w:basedOn w:val="Normal"/>
    <w:link w:val="HeaderChar"/>
    <w:uiPriority w:val="99"/>
    <w:unhideWhenUsed/>
    <w:rsid w:val="00104710"/>
    <w:pPr>
      <w:tabs>
        <w:tab w:val="center" w:pos="4513"/>
        <w:tab w:val="right" w:pos="9026"/>
      </w:tabs>
      <w:spacing w:after="0"/>
    </w:pPr>
  </w:style>
  <w:style w:type="character" w:customStyle="1" w:styleId="HeaderChar">
    <w:name w:val="Header Char"/>
    <w:basedOn w:val="DefaultParagraphFont"/>
    <w:link w:val="Header"/>
    <w:uiPriority w:val="99"/>
    <w:rsid w:val="001047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4710"/>
    <w:pPr>
      <w:tabs>
        <w:tab w:val="center" w:pos="4513"/>
        <w:tab w:val="right" w:pos="9026"/>
      </w:tabs>
      <w:spacing w:after="0"/>
    </w:pPr>
  </w:style>
  <w:style w:type="character" w:customStyle="1" w:styleId="FooterChar">
    <w:name w:val="Footer Char"/>
    <w:basedOn w:val="DefaultParagraphFont"/>
    <w:link w:val="Footer"/>
    <w:uiPriority w:val="99"/>
    <w:rsid w:val="001047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mallcharitie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4BD2D-8737-46B1-AB68-8196EEAD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334</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Privacy Statement </vt:lpstr>
      <vt:lpstr>Preservation of your privacy is important to the Hertfordshire Domestic Abuse He</vt:lpstr>
      <vt:lpstr>        2. Our use of this information</vt:lpstr>
      <vt:lpstr>        3. Security</vt:lpstr>
      <vt:lpstr>        4. Other information</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Lines</dc:creator>
  <cp:keywords/>
  <dc:description/>
  <cp:lastModifiedBy>Christine Roach</cp:lastModifiedBy>
  <cp:revision>8</cp:revision>
  <cp:lastPrinted>2023-05-11T11:20:00Z</cp:lastPrinted>
  <dcterms:created xsi:type="dcterms:W3CDTF">2018-07-12T18:48:00Z</dcterms:created>
  <dcterms:modified xsi:type="dcterms:W3CDTF">2023-05-24T14:42:00Z</dcterms:modified>
</cp:coreProperties>
</file>